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3.6pt" o:ole="">
            <v:imagedata r:id="rId6" o:title=""/>
          </v:shape>
          <o:OLEObject Type="Embed" ProgID="PBrush" ShapeID="_x0000_i1025" DrawAspect="Content" ObjectID="_1695209595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BD4402" w:rsidRDefault="00BD4402" w:rsidP="00DE7F89">
      <w:pPr>
        <w:ind w:hanging="1418"/>
        <w:rPr>
          <w:sz w:val="26"/>
          <w:szCs w:val="26"/>
          <w:u w:val="single"/>
        </w:rPr>
      </w:pPr>
      <w:bookmarkStart w:id="0" w:name="_GoBack"/>
      <w:r w:rsidRPr="00BD4402">
        <w:rPr>
          <w:sz w:val="26"/>
          <w:szCs w:val="26"/>
          <w:u w:val="single"/>
        </w:rPr>
        <w:t>08.10.2021</w:t>
      </w:r>
      <w:bookmarkEnd w:id="0"/>
      <w:r w:rsidR="000057BB" w:rsidRPr="007D7943">
        <w:rPr>
          <w:sz w:val="26"/>
          <w:szCs w:val="26"/>
        </w:rPr>
        <w:t xml:space="preserve">                                    </w:t>
      </w:r>
      <w:r w:rsidR="00174E8F">
        <w:rPr>
          <w:sz w:val="26"/>
          <w:szCs w:val="26"/>
        </w:rPr>
        <w:t xml:space="preserve">       </w:t>
      </w:r>
      <w:r w:rsidR="000057BB" w:rsidRPr="007D7943">
        <w:rPr>
          <w:sz w:val="26"/>
          <w:szCs w:val="26"/>
        </w:rPr>
        <w:t xml:space="preserve">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174E8F">
        <w:rPr>
          <w:sz w:val="26"/>
          <w:szCs w:val="26"/>
        </w:rPr>
        <w:t xml:space="preserve">          </w:t>
      </w:r>
      <w:r w:rsidR="00146E1A" w:rsidRPr="007D7943">
        <w:rPr>
          <w:sz w:val="26"/>
          <w:szCs w:val="26"/>
        </w:rPr>
        <w:t>№</w:t>
      </w:r>
      <w:r w:rsidR="00A57FB9" w:rsidRPr="007D7943">
        <w:rPr>
          <w:sz w:val="26"/>
          <w:szCs w:val="26"/>
        </w:rPr>
        <w:t xml:space="preserve"> </w:t>
      </w:r>
      <w:r w:rsidRPr="00BD4402">
        <w:rPr>
          <w:sz w:val="26"/>
          <w:szCs w:val="26"/>
          <w:u w:val="single"/>
        </w:rPr>
        <w:t>998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6011F7" w:rsidRPr="00023D54" w:rsidRDefault="002E5D2A" w:rsidP="000525CB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муниципальных образовательных организаций Пограничного муниципального округа, утвержденно</w:t>
      </w:r>
      <w:r w:rsidR="005868CB">
        <w:rPr>
          <w:b/>
          <w:sz w:val="26"/>
          <w:szCs w:val="26"/>
        </w:rPr>
        <w:t>е</w:t>
      </w:r>
      <w:r w:rsidR="006777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05430E">
        <w:rPr>
          <w:b/>
          <w:sz w:val="26"/>
          <w:szCs w:val="26"/>
        </w:rPr>
        <w:t>30</w:t>
      </w:r>
      <w:r>
        <w:rPr>
          <w:b/>
          <w:sz w:val="26"/>
          <w:szCs w:val="26"/>
        </w:rPr>
        <w:t>.</w:t>
      </w:r>
      <w:r w:rsidR="0005430E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>.2020 № 2</w:t>
      </w:r>
      <w:r w:rsidR="0005430E">
        <w:rPr>
          <w:b/>
          <w:sz w:val="26"/>
          <w:szCs w:val="26"/>
        </w:rPr>
        <w:t>8</w:t>
      </w:r>
      <w:r w:rsidR="009C3B71">
        <w:rPr>
          <w:b/>
          <w:sz w:val="26"/>
          <w:szCs w:val="26"/>
        </w:rPr>
        <w:t>4</w:t>
      </w:r>
    </w:p>
    <w:p w:rsidR="001E19B6" w:rsidRDefault="006011F7" w:rsidP="00101DCE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>,</w:t>
      </w:r>
      <w:r w:rsidR="00101DCE">
        <w:rPr>
          <w:sz w:val="26"/>
          <w:szCs w:val="26"/>
        </w:rPr>
        <w:t xml:space="preserve"> </w:t>
      </w:r>
      <w:r w:rsidR="00703A72">
        <w:rPr>
          <w:sz w:val="26"/>
          <w:szCs w:val="26"/>
        </w:rPr>
        <w:t>муниципального правового акта Пограничного муниципального округа от 01.10.2021 № 108-МПА № 108-МПА «О внесении изменений и дополнений в муниципальный правовой акт Пограничного муниципального округа от 11.12.2020 № 48-МПА «О бюджете Пограничного муниципального округа на 2021 год и плановый период 2022-2023 годов»</w:t>
      </w:r>
      <w:r w:rsidR="00101DCE" w:rsidRPr="00101DCE">
        <w:rPr>
          <w:sz w:val="26"/>
          <w:szCs w:val="26"/>
        </w:rPr>
        <w:t xml:space="preserve"> </w:t>
      </w:r>
      <w:r w:rsidR="00101DCE">
        <w:rPr>
          <w:sz w:val="26"/>
          <w:szCs w:val="26"/>
        </w:rPr>
        <w:t>Администрация Пограничного муниципального округа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545765" w:rsidRPr="00694D8E" w:rsidRDefault="00545765" w:rsidP="000525CB">
      <w:pPr>
        <w:pStyle w:val="1"/>
        <w:numPr>
          <w:ilvl w:val="0"/>
          <w:numId w:val="1"/>
        </w:numPr>
        <w:spacing w:line="360" w:lineRule="auto"/>
        <w:ind w:left="-1701" w:right="-144" w:firstLine="992"/>
        <w:jc w:val="both"/>
        <w:rPr>
          <w:sz w:val="26"/>
          <w:szCs w:val="26"/>
        </w:rPr>
      </w:pPr>
      <w:r w:rsidRPr="00694D8E">
        <w:rPr>
          <w:sz w:val="26"/>
          <w:szCs w:val="26"/>
        </w:rPr>
        <w:t>Внести следующие изменения в</w:t>
      </w:r>
      <w:r w:rsidR="00F70CE8" w:rsidRPr="00694D8E">
        <w:rPr>
          <w:sz w:val="26"/>
          <w:szCs w:val="26"/>
        </w:rPr>
        <w:t xml:space="preserve"> </w:t>
      </w:r>
      <w:r w:rsidR="006F5DA3" w:rsidRPr="00694D8E">
        <w:rPr>
          <w:sz w:val="26"/>
          <w:szCs w:val="26"/>
        </w:rPr>
        <w:t>П</w:t>
      </w:r>
      <w:r w:rsidR="00F70CE8" w:rsidRPr="00694D8E">
        <w:rPr>
          <w:sz w:val="26"/>
          <w:szCs w:val="26"/>
        </w:rPr>
        <w:t>оложение об оплате труда работников</w:t>
      </w:r>
      <w:r w:rsidR="00F70CE8">
        <w:rPr>
          <w:sz w:val="26"/>
          <w:szCs w:val="26"/>
        </w:rPr>
        <w:t xml:space="preserve"> муниципальных образовательных организаций Пограничного муниц</w:t>
      </w:r>
      <w:r w:rsidR="00B6091A">
        <w:rPr>
          <w:sz w:val="26"/>
          <w:szCs w:val="26"/>
        </w:rPr>
        <w:t>ипального округа, утвержденно</w:t>
      </w:r>
      <w:r w:rsidR="005868CB">
        <w:rPr>
          <w:sz w:val="26"/>
          <w:szCs w:val="26"/>
        </w:rPr>
        <w:t xml:space="preserve">е </w:t>
      </w:r>
      <w:r>
        <w:rPr>
          <w:sz w:val="26"/>
          <w:szCs w:val="26"/>
        </w:rPr>
        <w:t>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F5DA3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6F5DA3">
        <w:rPr>
          <w:sz w:val="26"/>
          <w:szCs w:val="26"/>
        </w:rPr>
        <w:t>10</w:t>
      </w:r>
      <w:r>
        <w:rPr>
          <w:sz w:val="26"/>
          <w:szCs w:val="26"/>
        </w:rPr>
        <w:t>.2020 № 2</w:t>
      </w:r>
      <w:r w:rsidR="006F5DA3">
        <w:rPr>
          <w:sz w:val="26"/>
          <w:szCs w:val="26"/>
        </w:rPr>
        <w:t>8</w:t>
      </w:r>
      <w:r>
        <w:rPr>
          <w:sz w:val="26"/>
          <w:szCs w:val="26"/>
        </w:rPr>
        <w:t xml:space="preserve">4 </w:t>
      </w:r>
      <w:r w:rsidR="0064445A" w:rsidRPr="00694D8E">
        <w:rPr>
          <w:sz w:val="26"/>
          <w:szCs w:val="26"/>
        </w:rPr>
        <w:t>(далее- Положение)</w:t>
      </w:r>
      <w:r w:rsidRPr="00694D8E">
        <w:rPr>
          <w:sz w:val="26"/>
          <w:szCs w:val="26"/>
        </w:rPr>
        <w:t>:</w:t>
      </w:r>
    </w:p>
    <w:p w:rsidR="00101DCE" w:rsidRDefault="00B6091A" w:rsidP="00101DCE">
      <w:pPr>
        <w:widowControl w:val="0"/>
        <w:autoSpaceDE w:val="0"/>
        <w:autoSpaceDN w:val="0"/>
        <w:adjustRightInd w:val="0"/>
        <w:spacing w:line="360" w:lineRule="auto"/>
        <w:ind w:left="-1701" w:right="-14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F0900">
        <w:rPr>
          <w:sz w:val="26"/>
          <w:szCs w:val="26"/>
        </w:rPr>
        <w:t xml:space="preserve"> </w:t>
      </w:r>
      <w:r w:rsidR="00545765">
        <w:rPr>
          <w:sz w:val="26"/>
          <w:szCs w:val="26"/>
        </w:rPr>
        <w:t>1.1</w:t>
      </w:r>
      <w:r w:rsidR="00694D8E">
        <w:rPr>
          <w:sz w:val="26"/>
          <w:szCs w:val="26"/>
        </w:rPr>
        <w:t xml:space="preserve">. Подпункт </w:t>
      </w:r>
      <w:r w:rsidR="00EF377C">
        <w:rPr>
          <w:sz w:val="26"/>
          <w:szCs w:val="26"/>
        </w:rPr>
        <w:t>2.3.1</w:t>
      </w:r>
      <w:r w:rsidR="00694D8E">
        <w:rPr>
          <w:sz w:val="26"/>
          <w:szCs w:val="26"/>
        </w:rPr>
        <w:t xml:space="preserve"> пункта </w:t>
      </w:r>
      <w:r w:rsidR="00EF377C">
        <w:rPr>
          <w:sz w:val="26"/>
          <w:szCs w:val="26"/>
        </w:rPr>
        <w:t>II</w:t>
      </w:r>
      <w:r w:rsidR="00694D8E" w:rsidRPr="00694D8E">
        <w:rPr>
          <w:sz w:val="26"/>
          <w:szCs w:val="26"/>
        </w:rPr>
        <w:t xml:space="preserve"> </w:t>
      </w:r>
      <w:r w:rsidR="00694D8E">
        <w:rPr>
          <w:sz w:val="26"/>
          <w:szCs w:val="26"/>
        </w:rPr>
        <w:t xml:space="preserve">«Порядок и условия оплаты труда </w:t>
      </w:r>
      <w:r w:rsidR="00EF377C">
        <w:rPr>
          <w:sz w:val="26"/>
          <w:szCs w:val="26"/>
        </w:rPr>
        <w:t xml:space="preserve">педагогических работников </w:t>
      </w:r>
      <w:r w:rsidR="00694D8E">
        <w:rPr>
          <w:sz w:val="26"/>
          <w:szCs w:val="26"/>
        </w:rPr>
        <w:t xml:space="preserve">муниципальных образовательных организаций Пограничного муниципального округа» Положения изложить </w:t>
      </w:r>
      <w:r w:rsidR="00AD4E5D">
        <w:rPr>
          <w:sz w:val="26"/>
          <w:szCs w:val="26"/>
        </w:rPr>
        <w:t xml:space="preserve">в новой редакции: </w:t>
      </w:r>
      <w:r w:rsidR="00F46B5B" w:rsidRPr="00F46B5B">
        <w:rPr>
          <w:sz w:val="26"/>
          <w:szCs w:val="26"/>
        </w:rPr>
        <w:t>«</w:t>
      </w:r>
      <w:r w:rsidR="00AD4E5D" w:rsidRPr="00762DFE">
        <w:rPr>
          <w:color w:val="000000"/>
          <w:sz w:val="26"/>
          <w:szCs w:val="26"/>
        </w:rPr>
        <w:t>К окладам педагогических работников, установленным по ПКГ, могут устанавливаться повышающие коэффициенты за квалификационную категорию не выше следующих значений:</w:t>
      </w:r>
    </w:p>
    <w:p w:rsidR="00AD4E5D" w:rsidRPr="00762DFE" w:rsidRDefault="00AD4E5D" w:rsidP="002B5887">
      <w:pPr>
        <w:widowControl w:val="0"/>
        <w:autoSpaceDE w:val="0"/>
        <w:autoSpaceDN w:val="0"/>
        <w:adjustRightInd w:val="0"/>
        <w:spacing w:line="360" w:lineRule="auto"/>
        <w:ind w:left="-1701" w:right="-142" w:hanging="142"/>
        <w:jc w:val="both"/>
        <w:rPr>
          <w:color w:val="000000"/>
          <w:sz w:val="26"/>
          <w:szCs w:val="26"/>
        </w:rPr>
      </w:pPr>
      <w:r w:rsidRPr="00762DFE">
        <w:rPr>
          <w:color w:val="000000"/>
          <w:sz w:val="26"/>
          <w:szCs w:val="26"/>
        </w:rPr>
        <w:lastRenderedPageBreak/>
        <w:t>- за высшую квалификационную категорию -2</w:t>
      </w:r>
      <w:r w:rsidR="00574277">
        <w:rPr>
          <w:color w:val="000000"/>
          <w:sz w:val="26"/>
          <w:szCs w:val="26"/>
        </w:rPr>
        <w:t>2</w:t>
      </w:r>
      <w:r w:rsidRPr="00762DFE">
        <w:rPr>
          <w:color w:val="000000"/>
          <w:sz w:val="26"/>
          <w:szCs w:val="26"/>
        </w:rPr>
        <w:t>%;</w:t>
      </w:r>
    </w:p>
    <w:p w:rsidR="00AD4E5D" w:rsidRPr="00E0081A" w:rsidRDefault="00AD4E5D" w:rsidP="002B5887">
      <w:pPr>
        <w:widowControl w:val="0"/>
        <w:autoSpaceDE w:val="0"/>
        <w:autoSpaceDN w:val="0"/>
        <w:adjustRightInd w:val="0"/>
        <w:spacing w:line="360" w:lineRule="auto"/>
        <w:ind w:left="-1701" w:right="-142" w:hanging="142"/>
        <w:jc w:val="both"/>
        <w:rPr>
          <w:sz w:val="26"/>
          <w:szCs w:val="26"/>
        </w:rPr>
      </w:pPr>
      <w:r w:rsidRPr="00E0081A">
        <w:rPr>
          <w:sz w:val="26"/>
          <w:szCs w:val="26"/>
        </w:rPr>
        <w:t>- за первую квалификационную категорию - 1</w:t>
      </w:r>
      <w:r w:rsidR="00574277">
        <w:rPr>
          <w:sz w:val="26"/>
          <w:szCs w:val="26"/>
        </w:rPr>
        <w:t>2</w:t>
      </w:r>
      <w:r w:rsidRPr="00E0081A">
        <w:rPr>
          <w:sz w:val="26"/>
          <w:szCs w:val="26"/>
        </w:rPr>
        <w:t>%;</w:t>
      </w:r>
    </w:p>
    <w:p w:rsidR="00AD4E5D" w:rsidRDefault="00AD4E5D" w:rsidP="002B5887">
      <w:pPr>
        <w:widowControl w:val="0"/>
        <w:autoSpaceDE w:val="0"/>
        <w:autoSpaceDN w:val="0"/>
        <w:adjustRightInd w:val="0"/>
        <w:spacing w:line="360" w:lineRule="auto"/>
        <w:ind w:left="-1701" w:right="-142" w:hanging="142"/>
        <w:jc w:val="both"/>
        <w:rPr>
          <w:sz w:val="26"/>
          <w:szCs w:val="26"/>
        </w:rPr>
      </w:pPr>
      <w:r w:rsidRPr="00E0081A">
        <w:rPr>
          <w:sz w:val="26"/>
          <w:szCs w:val="26"/>
        </w:rPr>
        <w:t xml:space="preserve">- за соответствие занимаемой должности – </w:t>
      </w:r>
      <w:r w:rsidR="00574277">
        <w:rPr>
          <w:sz w:val="26"/>
          <w:szCs w:val="26"/>
        </w:rPr>
        <w:t>2</w:t>
      </w:r>
      <w:r w:rsidRPr="00E0081A">
        <w:rPr>
          <w:sz w:val="26"/>
          <w:szCs w:val="26"/>
        </w:rPr>
        <w:t>%</w:t>
      </w:r>
      <w:r w:rsidR="00574277">
        <w:rPr>
          <w:sz w:val="26"/>
          <w:szCs w:val="26"/>
        </w:rPr>
        <w:t>»;</w:t>
      </w:r>
    </w:p>
    <w:p w:rsidR="00574277" w:rsidRDefault="00574277" w:rsidP="00101DCE">
      <w:pPr>
        <w:widowControl w:val="0"/>
        <w:autoSpaceDE w:val="0"/>
        <w:autoSpaceDN w:val="0"/>
        <w:adjustRightInd w:val="0"/>
        <w:spacing w:line="360" w:lineRule="auto"/>
        <w:ind w:left="-1843" w:right="-142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E55D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1.2.</w:t>
      </w:r>
      <w:r w:rsidR="00FC1EEA">
        <w:rPr>
          <w:sz w:val="26"/>
          <w:szCs w:val="26"/>
        </w:rPr>
        <w:t xml:space="preserve"> В подпункте 2.3.1. пункта II</w:t>
      </w:r>
      <w:r w:rsidR="00FC1EEA" w:rsidRPr="00694D8E">
        <w:rPr>
          <w:sz w:val="26"/>
          <w:szCs w:val="26"/>
        </w:rPr>
        <w:t xml:space="preserve"> </w:t>
      </w:r>
      <w:r w:rsidR="00FC1EEA">
        <w:rPr>
          <w:sz w:val="26"/>
          <w:szCs w:val="26"/>
        </w:rPr>
        <w:t>«Порядок и условия оплаты труда педагогических работников муниципальных образовательных организаций Пограничного муниципального округа» Положения цифру</w:t>
      </w:r>
      <w:r w:rsidR="00101DCE">
        <w:rPr>
          <w:sz w:val="26"/>
          <w:szCs w:val="26"/>
        </w:rPr>
        <w:t xml:space="preserve"> «500»</w:t>
      </w:r>
      <w:r w:rsidR="00FC1EEA">
        <w:rPr>
          <w:sz w:val="26"/>
          <w:szCs w:val="26"/>
        </w:rPr>
        <w:t xml:space="preserve"> в предложении «за заведование учебными кабинетами, лабораториями, учебными мастерскими устанавливается ежемесячная денежная выплата в размере не более 500 рублей» заменить на «400»</w:t>
      </w:r>
      <w:r w:rsidR="00A0573D">
        <w:rPr>
          <w:sz w:val="26"/>
          <w:szCs w:val="26"/>
        </w:rPr>
        <w:t>;</w:t>
      </w:r>
    </w:p>
    <w:p w:rsidR="00A0573D" w:rsidRDefault="00A0573D" w:rsidP="00101DCE">
      <w:pPr>
        <w:widowControl w:val="0"/>
        <w:autoSpaceDE w:val="0"/>
        <w:autoSpaceDN w:val="0"/>
        <w:adjustRightInd w:val="0"/>
        <w:spacing w:line="360" w:lineRule="auto"/>
        <w:ind w:left="-1843" w:right="-142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5443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1.3.</w:t>
      </w:r>
      <w:r w:rsidR="00544366" w:rsidRPr="00544366">
        <w:rPr>
          <w:sz w:val="26"/>
          <w:szCs w:val="26"/>
        </w:rPr>
        <w:t xml:space="preserve"> </w:t>
      </w:r>
      <w:r w:rsidR="00544366">
        <w:rPr>
          <w:sz w:val="26"/>
          <w:szCs w:val="26"/>
        </w:rPr>
        <w:t xml:space="preserve">Изложить Приложение 1 </w:t>
      </w:r>
      <w:r w:rsidR="00BA19A0">
        <w:rPr>
          <w:sz w:val="26"/>
          <w:szCs w:val="26"/>
        </w:rPr>
        <w:t xml:space="preserve">Положения </w:t>
      </w:r>
      <w:r w:rsidR="00544366">
        <w:rPr>
          <w:sz w:val="26"/>
          <w:szCs w:val="26"/>
        </w:rPr>
        <w:t>в новой редакции (Прилагается).</w:t>
      </w:r>
    </w:p>
    <w:p w:rsidR="00EE5B36" w:rsidRPr="003B7AED" w:rsidRDefault="00B6091A" w:rsidP="00101DCE">
      <w:pPr>
        <w:pStyle w:val="1"/>
        <w:spacing w:line="360" w:lineRule="auto"/>
        <w:ind w:left="-184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101DCE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01DCE">
        <w:rPr>
          <w:sz w:val="26"/>
          <w:szCs w:val="26"/>
        </w:rPr>
        <w:t xml:space="preserve">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>
        <w:rPr>
          <w:sz w:val="26"/>
          <w:szCs w:val="26"/>
        </w:rPr>
        <w:t xml:space="preserve">с момента подписания </w:t>
      </w:r>
      <w:r w:rsidR="00101DCE">
        <w:rPr>
          <w:sz w:val="26"/>
          <w:szCs w:val="26"/>
        </w:rPr>
        <w:t xml:space="preserve">                          </w:t>
      </w:r>
      <w:r w:rsidR="003B7AED">
        <w:rPr>
          <w:sz w:val="26"/>
          <w:szCs w:val="26"/>
        </w:rPr>
        <w:t>и распространяет свои действие на правоотношения, возникшие с 0</w:t>
      </w:r>
      <w:r w:rsidR="00544366">
        <w:rPr>
          <w:sz w:val="26"/>
          <w:szCs w:val="26"/>
        </w:rPr>
        <w:t>1</w:t>
      </w:r>
      <w:r w:rsidR="003B7AED">
        <w:rPr>
          <w:sz w:val="26"/>
          <w:szCs w:val="26"/>
        </w:rPr>
        <w:t>.</w:t>
      </w:r>
      <w:r w:rsidR="00544366">
        <w:rPr>
          <w:sz w:val="26"/>
          <w:szCs w:val="26"/>
        </w:rPr>
        <w:t>10</w:t>
      </w:r>
      <w:r w:rsidR="003B7AED">
        <w:rPr>
          <w:sz w:val="26"/>
          <w:szCs w:val="26"/>
        </w:rPr>
        <w:t>.2021.</w:t>
      </w:r>
    </w:p>
    <w:p w:rsidR="00224DB7" w:rsidRDefault="00B6091A" w:rsidP="00101DCE">
      <w:pPr>
        <w:tabs>
          <w:tab w:val="left" w:pos="-426"/>
        </w:tabs>
        <w:spacing w:line="360" w:lineRule="auto"/>
        <w:ind w:left="-184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101D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101DCE">
        <w:rPr>
          <w:sz w:val="26"/>
          <w:szCs w:val="26"/>
        </w:rPr>
        <w:t xml:space="preserve">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694D8E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:rsidR="001E19B6" w:rsidRPr="000F2A0B" w:rsidRDefault="00B6091A" w:rsidP="00101DCE">
      <w:pPr>
        <w:tabs>
          <w:tab w:val="left" w:pos="-426"/>
        </w:tabs>
        <w:spacing w:line="360" w:lineRule="auto"/>
        <w:ind w:left="-1843" w:firstLine="425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</w:t>
      </w:r>
      <w:r w:rsidR="001E19B6" w:rsidRPr="000F2A0B">
        <w:rPr>
          <w:color w:val="000000" w:themeColor="text1"/>
          <w:sz w:val="26"/>
          <w:szCs w:val="26"/>
        </w:rPr>
        <w:t xml:space="preserve">на </w:t>
      </w:r>
      <w:r w:rsidR="000B6FA2" w:rsidRPr="000F2A0B">
        <w:rPr>
          <w:color w:val="000000" w:themeColor="text1"/>
          <w:sz w:val="26"/>
          <w:szCs w:val="26"/>
        </w:rPr>
        <w:t>советника главы Администрации по социальной политике В.А.</w:t>
      </w:r>
      <w:r w:rsidR="0079220C">
        <w:rPr>
          <w:color w:val="000000" w:themeColor="text1"/>
          <w:sz w:val="26"/>
          <w:szCs w:val="26"/>
        </w:rPr>
        <w:t xml:space="preserve"> </w:t>
      </w:r>
      <w:proofErr w:type="spellStart"/>
      <w:r w:rsidR="000B6FA2" w:rsidRPr="000F2A0B">
        <w:rPr>
          <w:color w:val="000000" w:themeColor="text1"/>
          <w:sz w:val="26"/>
          <w:szCs w:val="26"/>
        </w:rPr>
        <w:t>Шарову</w:t>
      </w:r>
      <w:proofErr w:type="spellEnd"/>
      <w:r w:rsidR="000B6FA2" w:rsidRPr="000F2A0B">
        <w:rPr>
          <w:color w:val="000000" w:themeColor="text1"/>
          <w:sz w:val="26"/>
          <w:szCs w:val="26"/>
        </w:rPr>
        <w:t>.</w:t>
      </w:r>
    </w:p>
    <w:p w:rsidR="00101DCE" w:rsidRDefault="00101DCE" w:rsidP="00101DCE"/>
    <w:p w:rsidR="00101DCE" w:rsidRDefault="00101DCE" w:rsidP="00101DCE"/>
    <w:p w:rsidR="008874A2" w:rsidRDefault="0093418A" w:rsidP="008874A2">
      <w:pPr>
        <w:ind w:hanging="1843"/>
        <w:rPr>
          <w:sz w:val="26"/>
          <w:szCs w:val="26"/>
        </w:rPr>
      </w:pPr>
      <w:proofErr w:type="spellStart"/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о.г</w:t>
      </w:r>
      <w:r w:rsidR="008874A2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proofErr w:type="spellEnd"/>
      <w:proofErr w:type="gramEnd"/>
      <w:r w:rsidR="008874A2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5C6EC7" w:rsidRDefault="0093418A" w:rsidP="008874A2">
      <w:pPr>
        <w:ind w:left="-1560" w:hanging="1843"/>
        <w:rPr>
          <w:sz w:val="26"/>
          <w:szCs w:val="26"/>
        </w:rPr>
      </w:pPr>
      <w:r>
        <w:rPr>
          <w:sz w:val="26"/>
          <w:szCs w:val="26"/>
        </w:rPr>
        <w:t>Глава              му</w:t>
      </w:r>
      <w:r w:rsidR="008874A2">
        <w:rPr>
          <w:sz w:val="26"/>
          <w:szCs w:val="26"/>
        </w:rPr>
        <w:t xml:space="preserve">ниципального округа                                       </w:t>
      </w:r>
      <w:r>
        <w:rPr>
          <w:sz w:val="26"/>
          <w:szCs w:val="26"/>
        </w:rPr>
        <w:t xml:space="preserve">                                                         </w:t>
      </w:r>
      <w:proofErr w:type="spellStart"/>
      <w:r>
        <w:rPr>
          <w:sz w:val="26"/>
          <w:szCs w:val="26"/>
        </w:rPr>
        <w:t>В.Ю.Белов</w:t>
      </w:r>
      <w:proofErr w:type="spellEnd"/>
    </w:p>
    <w:p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0B6FA2" w:rsidRDefault="000B6FA2" w:rsidP="001E19B6"/>
    <w:p w:rsidR="00101DCE" w:rsidRDefault="00101DCE" w:rsidP="001E19B6"/>
    <w:p w:rsidR="00101DCE" w:rsidRDefault="00101DCE" w:rsidP="001E19B6"/>
    <w:p w:rsidR="00101DCE" w:rsidRDefault="00101DCE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574277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9B6"/>
    <w:rsid w:val="000057BB"/>
    <w:rsid w:val="000067E9"/>
    <w:rsid w:val="00023943"/>
    <w:rsid w:val="000525CB"/>
    <w:rsid w:val="0005430E"/>
    <w:rsid w:val="0005466D"/>
    <w:rsid w:val="000612F5"/>
    <w:rsid w:val="00067EDB"/>
    <w:rsid w:val="00096293"/>
    <w:rsid w:val="00097738"/>
    <w:rsid w:val="000A13AD"/>
    <w:rsid w:val="000B6FA2"/>
    <w:rsid w:val="000C2036"/>
    <w:rsid w:val="000C4045"/>
    <w:rsid w:val="000F2A0B"/>
    <w:rsid w:val="00101DCE"/>
    <w:rsid w:val="00103112"/>
    <w:rsid w:val="001363CE"/>
    <w:rsid w:val="00146E1A"/>
    <w:rsid w:val="00157B91"/>
    <w:rsid w:val="00174399"/>
    <w:rsid w:val="00174E8F"/>
    <w:rsid w:val="001B12EA"/>
    <w:rsid w:val="001B2AAB"/>
    <w:rsid w:val="001C488C"/>
    <w:rsid w:val="001E19B6"/>
    <w:rsid w:val="00200C20"/>
    <w:rsid w:val="002010E3"/>
    <w:rsid w:val="002157B7"/>
    <w:rsid w:val="00223AB0"/>
    <w:rsid w:val="00224DB7"/>
    <w:rsid w:val="002552C7"/>
    <w:rsid w:val="0026254A"/>
    <w:rsid w:val="002A7C45"/>
    <w:rsid w:val="002B1986"/>
    <w:rsid w:val="002B5887"/>
    <w:rsid w:val="002D1893"/>
    <w:rsid w:val="002D3E3D"/>
    <w:rsid w:val="002E278C"/>
    <w:rsid w:val="002E5D2A"/>
    <w:rsid w:val="0030271F"/>
    <w:rsid w:val="00310BB3"/>
    <w:rsid w:val="003117BD"/>
    <w:rsid w:val="003152B8"/>
    <w:rsid w:val="0034617C"/>
    <w:rsid w:val="00364DF3"/>
    <w:rsid w:val="00382D53"/>
    <w:rsid w:val="00383707"/>
    <w:rsid w:val="003B6CB4"/>
    <w:rsid w:val="003B77B2"/>
    <w:rsid w:val="003B7AED"/>
    <w:rsid w:val="003D2973"/>
    <w:rsid w:val="003D3BF2"/>
    <w:rsid w:val="004013C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61FB"/>
    <w:rsid w:val="004F0B12"/>
    <w:rsid w:val="004F562F"/>
    <w:rsid w:val="00503F7E"/>
    <w:rsid w:val="00506B5E"/>
    <w:rsid w:val="005251DD"/>
    <w:rsid w:val="005434F9"/>
    <w:rsid w:val="00544366"/>
    <w:rsid w:val="00545765"/>
    <w:rsid w:val="00554A69"/>
    <w:rsid w:val="00563A4D"/>
    <w:rsid w:val="00574277"/>
    <w:rsid w:val="00575653"/>
    <w:rsid w:val="005800C5"/>
    <w:rsid w:val="005868CB"/>
    <w:rsid w:val="005B5E85"/>
    <w:rsid w:val="005C6EC7"/>
    <w:rsid w:val="005F37C3"/>
    <w:rsid w:val="006011F7"/>
    <w:rsid w:val="0062439A"/>
    <w:rsid w:val="00632263"/>
    <w:rsid w:val="0064445A"/>
    <w:rsid w:val="00655537"/>
    <w:rsid w:val="00657895"/>
    <w:rsid w:val="006777F6"/>
    <w:rsid w:val="0068410A"/>
    <w:rsid w:val="00694D8E"/>
    <w:rsid w:val="0069509D"/>
    <w:rsid w:val="0069663B"/>
    <w:rsid w:val="006F5DA3"/>
    <w:rsid w:val="00703A72"/>
    <w:rsid w:val="0075726C"/>
    <w:rsid w:val="00774549"/>
    <w:rsid w:val="0079220C"/>
    <w:rsid w:val="007A06FC"/>
    <w:rsid w:val="007A5651"/>
    <w:rsid w:val="007D7943"/>
    <w:rsid w:val="007E1FD5"/>
    <w:rsid w:val="007E74D2"/>
    <w:rsid w:val="007F3AE7"/>
    <w:rsid w:val="00811653"/>
    <w:rsid w:val="008276C6"/>
    <w:rsid w:val="00880B48"/>
    <w:rsid w:val="008874A2"/>
    <w:rsid w:val="00893344"/>
    <w:rsid w:val="008A5ECA"/>
    <w:rsid w:val="008D06C9"/>
    <w:rsid w:val="008D09B4"/>
    <w:rsid w:val="008D57A4"/>
    <w:rsid w:val="008E35B7"/>
    <w:rsid w:val="008F24C7"/>
    <w:rsid w:val="0093418A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573D"/>
    <w:rsid w:val="00A06F5A"/>
    <w:rsid w:val="00A113E4"/>
    <w:rsid w:val="00A20F5F"/>
    <w:rsid w:val="00A30440"/>
    <w:rsid w:val="00A57FB9"/>
    <w:rsid w:val="00A60C8D"/>
    <w:rsid w:val="00A93A95"/>
    <w:rsid w:val="00AA7481"/>
    <w:rsid w:val="00AD2147"/>
    <w:rsid w:val="00AD234B"/>
    <w:rsid w:val="00AD4E5D"/>
    <w:rsid w:val="00AD5809"/>
    <w:rsid w:val="00B6091A"/>
    <w:rsid w:val="00B61864"/>
    <w:rsid w:val="00B764C5"/>
    <w:rsid w:val="00B919F9"/>
    <w:rsid w:val="00BA19A0"/>
    <w:rsid w:val="00BA21B7"/>
    <w:rsid w:val="00BB1B6A"/>
    <w:rsid w:val="00BD4402"/>
    <w:rsid w:val="00BE5A29"/>
    <w:rsid w:val="00BE7375"/>
    <w:rsid w:val="00BF4A52"/>
    <w:rsid w:val="00C019E1"/>
    <w:rsid w:val="00C13EF2"/>
    <w:rsid w:val="00C5230D"/>
    <w:rsid w:val="00C60826"/>
    <w:rsid w:val="00C630E8"/>
    <w:rsid w:val="00C90E05"/>
    <w:rsid w:val="00CB0142"/>
    <w:rsid w:val="00CC1CCD"/>
    <w:rsid w:val="00CE0DDB"/>
    <w:rsid w:val="00CE66ED"/>
    <w:rsid w:val="00CF78FA"/>
    <w:rsid w:val="00D0044C"/>
    <w:rsid w:val="00D0636F"/>
    <w:rsid w:val="00D16830"/>
    <w:rsid w:val="00D24987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3412"/>
    <w:rsid w:val="00E36812"/>
    <w:rsid w:val="00E55DC8"/>
    <w:rsid w:val="00E747CF"/>
    <w:rsid w:val="00EA4F05"/>
    <w:rsid w:val="00EB7337"/>
    <w:rsid w:val="00EC4F0A"/>
    <w:rsid w:val="00EE437F"/>
    <w:rsid w:val="00EE5B36"/>
    <w:rsid w:val="00EF0900"/>
    <w:rsid w:val="00EF377C"/>
    <w:rsid w:val="00F13A10"/>
    <w:rsid w:val="00F16951"/>
    <w:rsid w:val="00F46B5B"/>
    <w:rsid w:val="00F70CE8"/>
    <w:rsid w:val="00F86AF5"/>
    <w:rsid w:val="00F9124C"/>
    <w:rsid w:val="00FB6FCD"/>
    <w:rsid w:val="00FC1EEA"/>
    <w:rsid w:val="00FE4ACE"/>
    <w:rsid w:val="00FE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8FA06"/>
  <w15:docId w15:val="{12EAC85D-7096-447E-8048-37889CCC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B73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B733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F46B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53E2C-0B5A-4190-8CD2-B8F55CA5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83</cp:revision>
  <cp:lastPrinted>2021-10-07T01:30:00Z</cp:lastPrinted>
  <dcterms:created xsi:type="dcterms:W3CDTF">2020-04-08T00:57:00Z</dcterms:created>
  <dcterms:modified xsi:type="dcterms:W3CDTF">2021-10-08T04:47:00Z</dcterms:modified>
</cp:coreProperties>
</file>